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B6" w:rsidRDefault="008C3DB6" w:rsidP="008C3DB6">
      <w:pPr>
        <w:spacing w:before="93"/>
        <w:ind w:left="2142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8C3DB6" w:rsidRDefault="008C3DB6" w:rsidP="008C3DB6">
      <w:pPr>
        <w:spacing w:before="93"/>
        <w:ind w:left="2142"/>
        <w:rPr>
          <w:b/>
          <w:sz w:val="22"/>
          <w:szCs w:val="22"/>
        </w:rPr>
      </w:pPr>
    </w:p>
    <w:p w:rsidR="008C3DB6" w:rsidRDefault="008C3DB6" w:rsidP="008C3DB6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DB6" w:rsidRDefault="008C3DB6" w:rsidP="008C3DB6">
      <w:pPr>
        <w:pStyle w:val="Akapitzlist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ind w:right="122" w:hanging="5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moich/mojego dziecka przez Jasielski Dom Kultury (JDK), które są niezbędne do organizacji Terenowej Gry Literackiej „Jasielska miłość w cieniu łez”, która odbędzie się 9 czerwca 2021 r.,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</w:t>
      </w:r>
    </w:p>
    <w:p w:rsidR="008C3DB6" w:rsidRDefault="008C3DB6" w:rsidP="008C3DB6">
      <w:pPr>
        <w:pStyle w:val="Akapitzlist"/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ind w:right="145" w:hanging="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osobowych, o których mowa powyżej jest dobrowolne, jednak niezbędne dla uczestnictwa w grze, a ich niepodanie uczestnictwo takie uniemożliwia. Przysługuje Państwu prawo do cofnięcia zgody, które skutkuje usunięciem z listy uczestników gry.</w:t>
      </w:r>
    </w:p>
    <w:p w:rsidR="008C3DB6" w:rsidRDefault="008C3DB6" w:rsidP="008C3DB6">
      <w:pPr>
        <w:pStyle w:val="Akapitzlist"/>
        <w:widowControl w:val="0"/>
        <w:numPr>
          <w:ilvl w:val="0"/>
          <w:numId w:val="1"/>
        </w:numPr>
        <w:tabs>
          <w:tab w:val="left" w:pos="470"/>
        </w:tabs>
        <w:autoSpaceDE w:val="0"/>
        <w:autoSpaceDN w:val="0"/>
        <w:ind w:right="115" w:hanging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nieodpłatne wykorzystanie mojego wizerunku w materiałach informacyjno- promocyjnych, w tym na stronach internetowych lokalnych mediów, a w szczególności na stronach: </w:t>
      </w:r>
      <w:hyperlink r:id="rId5" w:history="1">
        <w:r>
          <w:rPr>
            <w:rStyle w:val="Hipercze"/>
            <w:color w:val="auto"/>
            <w:sz w:val="22"/>
            <w:szCs w:val="22"/>
            <w:u w:val="none"/>
          </w:rPr>
          <w:t xml:space="preserve">www.jdkjaslo.pl </w:t>
        </w:r>
      </w:hyperlink>
      <w:r>
        <w:rPr>
          <w:sz w:val="22"/>
          <w:szCs w:val="22"/>
        </w:rPr>
        <w:t>w celu przedstawienia relacji oraz promocji wydarzeń organizowanych przez JDK.</w:t>
      </w:r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Nagwek21"/>
        <w:spacing w:before="155"/>
        <w:ind w:left="5062" w:right="106" w:firstLine="587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Nagwek21"/>
        <w:spacing w:before="155"/>
        <w:ind w:left="5062" w:right="106" w:firstLine="5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……………………...................</w:t>
      </w:r>
    </w:p>
    <w:p w:rsidR="008C3DB6" w:rsidRDefault="008C3DB6" w:rsidP="008C3DB6">
      <w:pPr>
        <w:spacing w:before="17"/>
        <w:ind w:left="6357" w:right="1608" w:firstLine="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(podpis)</w:t>
      </w:r>
    </w:p>
    <w:p w:rsidR="008C3DB6" w:rsidRDefault="008C3DB6" w:rsidP="008C3DB6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Zgoda na przetwarzanie wizerunku</w:t>
      </w:r>
    </w:p>
    <w:p w:rsidR="008C3DB6" w:rsidRDefault="008C3DB6" w:rsidP="008C3DB6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8C3DB6" w:rsidRDefault="008C3DB6" w:rsidP="008C3DB6">
      <w:pPr>
        <w:pStyle w:val="Tekstpodstawowy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Wyrażam/nie wyrażam zgodę/y na wykorzystanie wizerunku mojego/mojego dziecka, pozyskanego podczas Terenowej Gry Literackiej „Jasielska miłość w cieniu łez”, która odbędzie się 9 czerwca 2021 r. w Jasielskim Domu Kultury w materiałach informacyjno – promocyjnych, w tym na stronie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www.jdkjaslo.pl, </w:t>
        </w:r>
      </w:hyperlink>
      <w:r>
        <w:rPr>
          <w:rFonts w:ascii="Times New Roman" w:hAnsi="Times New Roman" w:cs="Times New Roman"/>
          <w:sz w:val="22"/>
          <w:szCs w:val="22"/>
        </w:rPr>
        <w:t xml:space="preserve">na portalach </w:t>
      </w:r>
      <w:proofErr w:type="spellStart"/>
      <w:r>
        <w:rPr>
          <w:rFonts w:ascii="Times New Roman" w:hAnsi="Times New Roman" w:cs="Times New Roman"/>
          <w:sz w:val="22"/>
          <w:szCs w:val="22"/>
        </w:rPr>
        <w:t>społecznościowych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JDK oraz czasopismach wydawanych przez JDK w celu przedstawienia relacji oraz promocji wydarzeń organizowanych przez Jasielski Dom Kultury.</w:t>
      </w:r>
    </w:p>
    <w:p w:rsidR="008C3DB6" w:rsidRDefault="008C3DB6" w:rsidP="008C3DB6">
      <w:pPr>
        <w:ind w:left="1591" w:right="1608"/>
        <w:jc w:val="center"/>
        <w:rPr>
          <w:sz w:val="22"/>
          <w:szCs w:val="22"/>
        </w:rPr>
      </w:pPr>
    </w:p>
    <w:p w:rsidR="008C3DB6" w:rsidRDefault="008C3DB6" w:rsidP="008C3DB6">
      <w:pPr>
        <w:ind w:left="1591" w:right="1608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8C3DB6" w:rsidRDefault="008C3DB6" w:rsidP="008C3DB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Tekstpodstawowy"/>
        <w:ind w:left="119" w:right="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Jasielski Dom Kultury (JDK) z siedzibą przy ul. Kołłątaja 1, 38-200 Jasło jest administratorem Państwa danych. Kontakt do JDK, tel. 13 44 351 50,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jdksekretariat@gmail.com </w:t>
        </w:r>
      </w:hyperlink>
      <w:r>
        <w:rPr>
          <w:rFonts w:ascii="Times New Roman" w:hAnsi="Times New Roman" w:cs="Times New Roman"/>
          <w:sz w:val="22"/>
          <w:szCs w:val="22"/>
        </w:rPr>
        <w:t>lub listownie na adres siedziby. Przetwarzamy Państwa dane na podstawie wyrażonej zgody, która jest dobrowolna i 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administratora narusza przepisy z zakresu ochrony danych osobowych przysługuje Państwu prawo do złożenia skargi do Prezesa Urzędu Ochrony Danych Osobowych. W celu realizacji Państwa praw zapraszamy do kontaktu z naszym inspektorem ochrony danych:</w:t>
      </w:r>
      <w:hyperlink r:id="rId8" w:history="1">
        <w:r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inspektor.ochrony.danychjdk@gmail.com.</w:t>
        </w:r>
      </w:hyperlink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rPr>
          <w:sz w:val="22"/>
          <w:szCs w:val="22"/>
        </w:rPr>
        <w:sectPr w:rsidR="008C3DB6" w:rsidSect="008C3DB6">
          <w:pgSz w:w="11900" w:h="16840"/>
          <w:pgMar w:top="900" w:right="1280" w:bottom="280" w:left="1300" w:header="709" w:footer="709" w:gutter="0"/>
          <w:cols w:space="708"/>
        </w:sectPr>
      </w:pPr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ind w:left="121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</w:t>
      </w:r>
    </w:p>
    <w:p w:rsidR="008C3DB6" w:rsidRDefault="008C3DB6" w:rsidP="008C3DB6">
      <w:pPr>
        <w:pStyle w:val="Nagwek21"/>
        <w:spacing w:before="0"/>
        <w:ind w:left="8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column"/>
      </w:r>
    </w:p>
    <w:p w:rsidR="008C3DB6" w:rsidRDefault="008C3DB6" w:rsidP="008C3DB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8C3DB6" w:rsidRDefault="008C3DB6" w:rsidP="008C3DB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8C3DB6" w:rsidRDefault="008C3DB6" w:rsidP="008C3DB6">
      <w:pPr>
        <w:ind w:left="121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</w:t>
      </w:r>
    </w:p>
    <w:p w:rsidR="008C3DB6" w:rsidRDefault="008C3DB6" w:rsidP="008C3DB6">
      <w:pPr>
        <w:ind w:left="440"/>
        <w:rPr>
          <w:b/>
          <w:sz w:val="20"/>
          <w:szCs w:val="20"/>
        </w:rPr>
      </w:pPr>
      <w:r>
        <w:rPr>
          <w:b/>
          <w:sz w:val="20"/>
          <w:szCs w:val="20"/>
        </w:rPr>
        <w:t>(miejscowość)</w:t>
      </w:r>
    </w:p>
    <w:p w:rsidR="008C3DB6" w:rsidRDefault="008C3DB6" w:rsidP="008C3DB6">
      <w:pPr>
        <w:rPr>
          <w:b/>
          <w:sz w:val="20"/>
          <w:szCs w:val="20"/>
        </w:rPr>
        <w:sectPr w:rsidR="008C3DB6" w:rsidSect="008C3DB6">
          <w:type w:val="continuous"/>
          <w:pgSz w:w="11900" w:h="16840"/>
          <w:pgMar w:top="900" w:right="1280" w:bottom="851" w:left="1300" w:header="709" w:footer="709" w:gutter="0"/>
          <w:cols w:num="2" w:space="708" w:equalWidth="0">
            <w:col w:w="3426" w:space="2455"/>
            <w:col w:w="3439"/>
          </w:cols>
        </w:sectPr>
      </w:pPr>
    </w:p>
    <w:p w:rsidR="00FC46A6" w:rsidRDefault="00FC46A6"/>
    <w:sectPr w:rsidR="00FC46A6" w:rsidSect="008C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5B2"/>
    <w:multiLevelType w:val="hybridMultilevel"/>
    <w:tmpl w:val="9EA0E8B4"/>
    <w:lvl w:ilvl="0" w:tplc="E6086D6C">
      <w:start w:val="1"/>
      <w:numFmt w:val="decimal"/>
      <w:lvlText w:val="%1."/>
      <w:lvlJc w:val="left"/>
      <w:pPr>
        <w:ind w:left="121" w:hanging="32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BA42D4E">
      <w:numFmt w:val="bullet"/>
      <w:lvlText w:val="•"/>
      <w:lvlJc w:val="left"/>
      <w:pPr>
        <w:ind w:left="1039" w:hanging="329"/>
      </w:pPr>
      <w:rPr>
        <w:lang w:val="pl-PL" w:eastAsia="pl-PL" w:bidi="pl-PL"/>
      </w:rPr>
    </w:lvl>
    <w:lvl w:ilvl="2" w:tplc="976EEF08">
      <w:numFmt w:val="bullet"/>
      <w:lvlText w:val="•"/>
      <w:lvlJc w:val="left"/>
      <w:pPr>
        <w:ind w:left="1959" w:hanging="329"/>
      </w:pPr>
      <w:rPr>
        <w:lang w:val="pl-PL" w:eastAsia="pl-PL" w:bidi="pl-PL"/>
      </w:rPr>
    </w:lvl>
    <w:lvl w:ilvl="3" w:tplc="9DB80FF8">
      <w:numFmt w:val="bullet"/>
      <w:lvlText w:val="•"/>
      <w:lvlJc w:val="left"/>
      <w:pPr>
        <w:ind w:left="2879" w:hanging="329"/>
      </w:pPr>
      <w:rPr>
        <w:lang w:val="pl-PL" w:eastAsia="pl-PL" w:bidi="pl-PL"/>
      </w:rPr>
    </w:lvl>
    <w:lvl w:ilvl="4" w:tplc="08785248">
      <w:numFmt w:val="bullet"/>
      <w:lvlText w:val="•"/>
      <w:lvlJc w:val="left"/>
      <w:pPr>
        <w:ind w:left="3799" w:hanging="329"/>
      </w:pPr>
      <w:rPr>
        <w:lang w:val="pl-PL" w:eastAsia="pl-PL" w:bidi="pl-PL"/>
      </w:rPr>
    </w:lvl>
    <w:lvl w:ilvl="5" w:tplc="E9283C1C">
      <w:numFmt w:val="bullet"/>
      <w:lvlText w:val="•"/>
      <w:lvlJc w:val="left"/>
      <w:pPr>
        <w:ind w:left="4719" w:hanging="329"/>
      </w:pPr>
      <w:rPr>
        <w:lang w:val="pl-PL" w:eastAsia="pl-PL" w:bidi="pl-PL"/>
      </w:rPr>
    </w:lvl>
    <w:lvl w:ilvl="6" w:tplc="57A4BCA2">
      <w:numFmt w:val="bullet"/>
      <w:lvlText w:val="•"/>
      <w:lvlJc w:val="left"/>
      <w:pPr>
        <w:ind w:left="5639" w:hanging="329"/>
      </w:pPr>
      <w:rPr>
        <w:lang w:val="pl-PL" w:eastAsia="pl-PL" w:bidi="pl-PL"/>
      </w:rPr>
    </w:lvl>
    <w:lvl w:ilvl="7" w:tplc="19C603A6">
      <w:numFmt w:val="bullet"/>
      <w:lvlText w:val="•"/>
      <w:lvlJc w:val="left"/>
      <w:pPr>
        <w:ind w:left="6559" w:hanging="329"/>
      </w:pPr>
      <w:rPr>
        <w:lang w:val="pl-PL" w:eastAsia="pl-PL" w:bidi="pl-PL"/>
      </w:rPr>
    </w:lvl>
    <w:lvl w:ilvl="8" w:tplc="5FD63404">
      <w:numFmt w:val="bullet"/>
      <w:lvlText w:val="•"/>
      <w:lvlJc w:val="left"/>
      <w:pPr>
        <w:ind w:left="7479" w:hanging="329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DB6"/>
    <w:rsid w:val="008C3DB6"/>
    <w:rsid w:val="00F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DB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C3DB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C3DB6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8C3DB6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8C3DB6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  <w:style w:type="paragraph" w:customStyle="1" w:styleId="Nagwek21">
    <w:name w:val="Nagłówek 21"/>
    <w:basedOn w:val="Normalny"/>
    <w:uiPriority w:val="1"/>
    <w:qFormat/>
    <w:rsid w:val="008C3DB6"/>
    <w:pPr>
      <w:widowControl w:val="0"/>
      <w:autoSpaceDE w:val="0"/>
      <w:autoSpaceDN w:val="0"/>
      <w:spacing w:before="51"/>
      <w:ind w:left="121"/>
      <w:outlineLvl w:val="2"/>
    </w:pPr>
    <w:rPr>
      <w:rFonts w:ascii="Arial" w:eastAsia="Arial" w:hAnsi="Arial" w:cs="Arial"/>
      <w:b/>
      <w:bCs/>
      <w:sz w:val="20"/>
      <w:szCs w:val="20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jd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ksekreta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dkjaslo.pl/" TargetMode="External"/><Relationship Id="rId5" Type="http://schemas.openxmlformats.org/officeDocument/2006/relationships/hyperlink" Target="http://www.jdkjasl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2021-05-19T08:54:00Z</dcterms:created>
  <dcterms:modified xsi:type="dcterms:W3CDTF">2021-05-19T08:55:00Z</dcterms:modified>
</cp:coreProperties>
</file>